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655" w:rsidRDefault="00034655" w:rsidP="00034655"/>
    <w:p w:rsidR="00034655" w:rsidRDefault="00034655" w:rsidP="00034655"/>
    <w:p w:rsidR="00034655" w:rsidRDefault="00034655" w:rsidP="00034655"/>
    <w:p w:rsidR="00E86EBE" w:rsidRPr="00034655" w:rsidRDefault="00034655" w:rsidP="00034655">
      <w:pPr>
        <w:rPr>
          <w:rFonts w:ascii="Times New Roman" w:hAnsi="Times New Roman" w:cs="Times New Roman"/>
          <w:sz w:val="32"/>
          <w:szCs w:val="32"/>
        </w:rPr>
      </w:pPr>
      <w:r w:rsidRPr="00034655">
        <w:rPr>
          <w:rFonts w:ascii="Times New Roman" w:hAnsi="Times New Roman" w:cs="Times New Roman"/>
          <w:sz w:val="32"/>
          <w:szCs w:val="32"/>
        </w:rPr>
        <w:t xml:space="preserve">Для </w:t>
      </w:r>
      <w:bookmarkStart w:id="0" w:name="_GoBack"/>
      <w:bookmarkEnd w:id="0"/>
      <w:r w:rsidRPr="00034655">
        <w:rPr>
          <w:rFonts w:ascii="Times New Roman" w:hAnsi="Times New Roman" w:cs="Times New Roman"/>
          <w:sz w:val="32"/>
          <w:szCs w:val="32"/>
        </w:rPr>
        <w:t xml:space="preserve">проведения технического осмотра заявитель обращается к любому оператору технического осмотра в любой пункт технического осмотра вне зависимости от места государственной регистрации транспортного средства и представляет транспортное средство, а также следующие документы: </w:t>
      </w:r>
      <w:r w:rsidRPr="00034655">
        <w:rPr>
          <w:rFonts w:ascii="Times New Roman" w:hAnsi="Times New Roman" w:cs="Times New Roman"/>
          <w:sz w:val="32"/>
          <w:szCs w:val="32"/>
        </w:rPr>
        <w:br/>
      </w:r>
    </w:p>
    <w:p w:rsidR="00E86EBE" w:rsidRPr="00034655" w:rsidRDefault="00E86EBE" w:rsidP="00E86EBE">
      <w:pPr>
        <w:pStyle w:val="ConsPlusNormal"/>
        <w:numPr>
          <w:ilvl w:val="0"/>
          <w:numId w:val="2"/>
        </w:numPr>
        <w:spacing w:before="240"/>
        <w:jc w:val="both"/>
        <w:rPr>
          <w:sz w:val="32"/>
          <w:szCs w:val="32"/>
        </w:rPr>
      </w:pPr>
      <w:r w:rsidRPr="00034655">
        <w:rPr>
          <w:sz w:val="32"/>
          <w:szCs w:val="32"/>
        </w:rPr>
        <w:t xml:space="preserve"> документ, удостоверяющий личность, и доверенность (для представителя владельца транспортного средства);</w:t>
      </w:r>
    </w:p>
    <w:p w:rsidR="00E86EBE" w:rsidRPr="00034655" w:rsidRDefault="00E86EBE" w:rsidP="00E86E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034655">
        <w:rPr>
          <w:rFonts w:ascii="Times New Roman" w:hAnsi="Times New Roman" w:cs="Times New Roman"/>
          <w:sz w:val="32"/>
          <w:szCs w:val="32"/>
        </w:rPr>
        <w:t xml:space="preserve"> свидетельство о регистрации транспортного средства или паспорт транспортного средства</w:t>
      </w:r>
    </w:p>
    <w:sectPr w:rsidR="00E86EBE" w:rsidRPr="00034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74FB"/>
    <w:multiLevelType w:val="hybridMultilevel"/>
    <w:tmpl w:val="57908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D674A"/>
    <w:multiLevelType w:val="hybridMultilevel"/>
    <w:tmpl w:val="17464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EBE"/>
    <w:rsid w:val="00034655"/>
    <w:rsid w:val="003B0EF3"/>
    <w:rsid w:val="00E8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28C7A"/>
  <w15:chartTrackingRefBased/>
  <w15:docId w15:val="{7519D9B7-F04D-44DA-A347-4A6F4E6E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EBE"/>
    <w:pPr>
      <w:ind w:left="720"/>
      <w:contextualSpacing/>
    </w:pPr>
  </w:style>
  <w:style w:type="paragraph" w:customStyle="1" w:styleId="ConsPlusNormal">
    <w:name w:val="ConsPlusNormal"/>
    <w:rsid w:val="00E86E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2020-12-10T23:31:00Z</dcterms:created>
  <dcterms:modified xsi:type="dcterms:W3CDTF">2020-12-11T03:09:00Z</dcterms:modified>
</cp:coreProperties>
</file>